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6A066B" w:rsidR="00364149" w:rsidP="006A066B" w:rsidRDefault="003271DE" w14:paraId="0921AFD1" w14:textId="7B735150">
      <w:pPr>
        <w:jc w:val="center"/>
        <w:rPr>
          <w:rFonts w:ascii="Century Gothic" w:hAnsi="Century Gothic" w:eastAsia="Courgette"/>
          <w:b/>
          <w:sz w:val="32"/>
          <w:szCs w:val="20"/>
        </w:rPr>
      </w:pPr>
      <w:r w:rsidRPr="00E4539C">
        <w:rPr>
          <w:rFonts w:ascii="Century Gothic" w:hAnsi="Century Gothic" w:eastAsia="Courgette"/>
          <w:b/>
          <w:sz w:val="32"/>
          <w:szCs w:val="20"/>
        </w:rPr>
        <w:t>Kindergarten</w:t>
      </w:r>
    </w:p>
    <w:p w:rsidRPr="00E4539C" w:rsidR="00DA5372" w:rsidP="07821E65" w:rsidRDefault="00CD552A" w14:paraId="6C629D6B" w14:textId="5F0FE5AD">
      <w:pPr>
        <w:jc w:val="center"/>
        <w:rPr>
          <w:rFonts w:ascii="Century Gothic" w:hAnsi="Century Gothic"/>
          <w:b w:val="1"/>
          <w:bCs w:val="1"/>
          <w:sz w:val="32"/>
          <w:szCs w:val="32"/>
        </w:rPr>
      </w:pPr>
      <w:r w:rsidRPr="07821E65" w:rsidR="00CD552A">
        <w:rPr>
          <w:rFonts w:ascii="Century Gothic" w:hAnsi="Century Gothic"/>
          <w:b w:val="1"/>
          <w:bCs w:val="1"/>
          <w:sz w:val="32"/>
          <w:szCs w:val="32"/>
        </w:rPr>
        <w:t>20</w:t>
      </w:r>
      <w:r w:rsidRPr="07821E65" w:rsidR="0F727456">
        <w:rPr>
          <w:rFonts w:ascii="Century Gothic" w:hAnsi="Century Gothic"/>
          <w:b w:val="1"/>
          <w:bCs w:val="1"/>
          <w:sz w:val="32"/>
          <w:szCs w:val="32"/>
        </w:rPr>
        <w:t>23-2024</w:t>
      </w:r>
    </w:p>
    <w:p w:rsidRPr="00E4539C" w:rsidR="00AC30A0" w:rsidP="00E4539C" w:rsidRDefault="00AC30A0" w14:paraId="1E3E106D" w14:textId="77777777">
      <w:pPr>
        <w:rPr>
          <w:rFonts w:ascii="Century Gothic" w:hAnsi="Century Gothic"/>
          <w:sz w:val="20"/>
          <w:szCs w:val="20"/>
        </w:rPr>
      </w:pPr>
    </w:p>
    <w:p w:rsidRPr="00E4539C" w:rsidR="00AC30A0" w:rsidP="00E4539C" w:rsidRDefault="0034058B" w14:paraId="5AE2F366" w14:textId="03C0C54A">
      <w:pPr>
        <w:rPr>
          <w:rFonts w:ascii="Century Gothic" w:hAnsi="Century Gothic"/>
          <w:b/>
          <w:sz w:val="20"/>
          <w:szCs w:val="20"/>
        </w:rPr>
      </w:pPr>
      <w:r w:rsidRPr="00E4539C">
        <w:rPr>
          <w:rFonts w:ascii="Century Gothic" w:hAnsi="Century Gothic"/>
          <w:b/>
          <w:sz w:val="20"/>
          <w:szCs w:val="20"/>
        </w:rPr>
        <w:t>Course Description and Objectives</w:t>
      </w:r>
    </w:p>
    <w:p w:rsidRPr="00E4539C" w:rsidR="001C27F6" w:rsidP="00E4539C" w:rsidRDefault="001C27F6" w14:paraId="155D5A3D" w14:textId="77777777">
      <w:pPr>
        <w:rPr>
          <w:rFonts w:ascii="Century Gothic" w:hAnsi="Century Gothic"/>
          <w:sz w:val="20"/>
          <w:szCs w:val="20"/>
        </w:rPr>
      </w:pPr>
    </w:p>
    <w:p w:rsidR="00DB75B7" w:rsidP="00E4539C" w:rsidRDefault="003271DE" w14:paraId="2799F47D" w14:textId="1FCAEA0B">
      <w:pPr>
        <w:rPr>
          <w:rFonts w:ascii="Century Gothic" w:hAnsi="Century Gothic" w:eastAsia="Calibri"/>
          <w:sz w:val="20"/>
          <w:szCs w:val="20"/>
        </w:rPr>
      </w:pPr>
      <w:r w:rsidRPr="07821E65" w:rsidR="003271DE">
        <w:rPr>
          <w:rFonts w:ascii="Century Gothic" w:hAnsi="Century Gothic" w:eastAsia="Calibri"/>
          <w:sz w:val="20"/>
          <w:szCs w:val="20"/>
        </w:rPr>
        <w:t xml:space="preserve">In Kindergarten, students begin to understand the foundations of writing, mathematics, literacy, social studies, science, social </w:t>
      </w:r>
      <w:r w:rsidRPr="07821E65" w:rsidR="72187943">
        <w:rPr>
          <w:rFonts w:ascii="Century Gothic" w:hAnsi="Century Gothic" w:eastAsia="Calibri"/>
          <w:sz w:val="20"/>
          <w:szCs w:val="20"/>
        </w:rPr>
        <w:t>skills,</w:t>
      </w:r>
      <w:r w:rsidRPr="07821E65" w:rsidR="003271DE">
        <w:rPr>
          <w:rFonts w:ascii="Century Gothic" w:hAnsi="Century Gothic" w:eastAsia="Calibri"/>
          <w:sz w:val="20"/>
          <w:szCs w:val="20"/>
        </w:rPr>
        <w:t xml:space="preserve"> and motor skills. By the end of the kindergarten year, students will be expected to write and </w:t>
      </w:r>
      <w:r w:rsidRPr="07821E65" w:rsidR="003271DE">
        <w:rPr>
          <w:rFonts w:ascii="Century Gothic" w:hAnsi="Century Gothic" w:eastAsia="Calibri"/>
          <w:sz w:val="20"/>
          <w:szCs w:val="20"/>
        </w:rPr>
        <w:t>identify</w:t>
      </w:r>
      <w:r w:rsidRPr="07821E65" w:rsidR="003271DE">
        <w:rPr>
          <w:rFonts w:ascii="Century Gothic" w:hAnsi="Century Gothic" w:eastAsia="Calibri"/>
          <w:sz w:val="20"/>
          <w:szCs w:val="20"/>
        </w:rPr>
        <w:t xml:space="preserve"> all letters of the alphabet, </w:t>
      </w:r>
      <w:r w:rsidRPr="07821E65" w:rsidR="4C0F56EE">
        <w:rPr>
          <w:rFonts w:ascii="Century Gothic" w:hAnsi="Century Gothic" w:eastAsia="Calibri"/>
          <w:sz w:val="20"/>
          <w:szCs w:val="20"/>
        </w:rPr>
        <w:t>recognize,</w:t>
      </w:r>
      <w:r w:rsidRPr="07821E65" w:rsidR="003271DE">
        <w:rPr>
          <w:rFonts w:ascii="Century Gothic" w:hAnsi="Century Gothic" w:eastAsia="Calibri"/>
          <w:sz w:val="20"/>
          <w:szCs w:val="20"/>
        </w:rPr>
        <w:t xml:space="preserve"> and reproduce all letter sounds, read sight words, and </w:t>
      </w:r>
      <w:r w:rsidRPr="07821E65" w:rsidR="003271DE">
        <w:rPr>
          <w:rFonts w:ascii="Century Gothic" w:hAnsi="Century Gothic" w:eastAsia="Calibri"/>
          <w:sz w:val="20"/>
          <w:szCs w:val="20"/>
        </w:rPr>
        <w:t>demonstrate</w:t>
      </w:r>
      <w:r w:rsidRPr="07821E65" w:rsidR="003271DE">
        <w:rPr>
          <w:rFonts w:ascii="Century Gothic" w:hAnsi="Century Gothic" w:eastAsia="Calibri"/>
          <w:sz w:val="20"/>
          <w:szCs w:val="20"/>
        </w:rPr>
        <w:t xml:space="preserve"> comprehension skills. Student</w:t>
      </w:r>
      <w:r w:rsidRPr="07821E65" w:rsidR="33E0797F">
        <w:rPr>
          <w:rFonts w:ascii="Century Gothic" w:hAnsi="Century Gothic" w:eastAsia="Calibri"/>
          <w:sz w:val="20"/>
          <w:szCs w:val="20"/>
        </w:rPr>
        <w:t>s</w:t>
      </w:r>
      <w:r w:rsidRPr="07821E65" w:rsidR="003271DE">
        <w:rPr>
          <w:rFonts w:ascii="Century Gothic" w:hAnsi="Century Gothic" w:eastAsia="Calibri"/>
          <w:sz w:val="20"/>
          <w:szCs w:val="20"/>
        </w:rPr>
        <w:t xml:space="preserve"> are also expected to </w:t>
      </w:r>
      <w:r w:rsidRPr="07821E65" w:rsidR="003271DE">
        <w:rPr>
          <w:rFonts w:ascii="Century Gothic" w:hAnsi="Century Gothic" w:eastAsia="Calibri"/>
          <w:sz w:val="20"/>
          <w:szCs w:val="20"/>
        </w:rPr>
        <w:t>identify</w:t>
      </w:r>
      <w:r w:rsidRPr="07821E65" w:rsidR="003271DE">
        <w:rPr>
          <w:rFonts w:ascii="Century Gothic" w:hAnsi="Century Gothic" w:eastAsia="Calibri"/>
          <w:sz w:val="20"/>
          <w:szCs w:val="20"/>
        </w:rPr>
        <w:t xml:space="preserve"> </w:t>
      </w:r>
      <w:r w:rsidRPr="07821E65" w:rsidR="00E4539C">
        <w:rPr>
          <w:rFonts w:ascii="Century Gothic" w:hAnsi="Century Gothic" w:eastAsia="Calibri"/>
          <w:sz w:val="20"/>
          <w:szCs w:val="20"/>
        </w:rPr>
        <w:t xml:space="preserve">and compare </w:t>
      </w:r>
      <w:r w:rsidRPr="07821E65" w:rsidR="003271DE">
        <w:rPr>
          <w:rFonts w:ascii="Century Gothic" w:hAnsi="Century Gothic" w:eastAsia="Calibri"/>
          <w:sz w:val="20"/>
          <w:szCs w:val="20"/>
        </w:rPr>
        <w:t>number</w:t>
      </w:r>
      <w:r w:rsidRPr="07821E65" w:rsidR="00E4539C">
        <w:rPr>
          <w:rFonts w:ascii="Century Gothic" w:hAnsi="Century Gothic" w:eastAsia="Calibri"/>
          <w:sz w:val="20"/>
          <w:szCs w:val="20"/>
        </w:rPr>
        <w:t>s 0</w:t>
      </w:r>
      <w:r w:rsidRPr="07821E65" w:rsidR="003271DE">
        <w:rPr>
          <w:rFonts w:ascii="Century Gothic" w:hAnsi="Century Gothic" w:eastAsia="Calibri"/>
          <w:sz w:val="20"/>
          <w:szCs w:val="20"/>
        </w:rPr>
        <w:t>-2</w:t>
      </w:r>
      <w:r w:rsidRPr="07821E65" w:rsidR="00E4539C">
        <w:rPr>
          <w:rFonts w:ascii="Century Gothic" w:hAnsi="Century Gothic" w:eastAsia="Calibri"/>
          <w:sz w:val="20"/>
          <w:szCs w:val="20"/>
        </w:rPr>
        <w:t xml:space="preserve">0, count to </w:t>
      </w:r>
      <w:r w:rsidRPr="07821E65" w:rsidR="003271DE">
        <w:rPr>
          <w:rFonts w:ascii="Century Gothic" w:hAnsi="Century Gothic" w:eastAsia="Calibri"/>
          <w:sz w:val="20"/>
          <w:szCs w:val="20"/>
        </w:rPr>
        <w:t xml:space="preserve">100, </w:t>
      </w:r>
      <w:r w:rsidRPr="07821E65" w:rsidR="003271DE">
        <w:rPr>
          <w:rFonts w:ascii="Century Gothic" w:hAnsi="Century Gothic" w:eastAsia="Calibri"/>
          <w:sz w:val="20"/>
          <w:szCs w:val="20"/>
        </w:rPr>
        <w:t>Identify</w:t>
      </w:r>
      <w:r w:rsidRPr="07821E65" w:rsidR="003271DE">
        <w:rPr>
          <w:rFonts w:ascii="Century Gothic" w:hAnsi="Century Gothic" w:eastAsia="Calibri"/>
          <w:sz w:val="20"/>
          <w:szCs w:val="20"/>
        </w:rPr>
        <w:t xml:space="preserve"> </w:t>
      </w:r>
      <w:r w:rsidRPr="07821E65" w:rsidR="00E4539C">
        <w:rPr>
          <w:rFonts w:ascii="Century Gothic" w:hAnsi="Century Gothic" w:eastAsia="Calibri"/>
          <w:sz w:val="20"/>
          <w:szCs w:val="20"/>
        </w:rPr>
        <w:t xml:space="preserve">2D and 3D </w:t>
      </w:r>
      <w:r w:rsidRPr="07821E65" w:rsidR="003271DE">
        <w:rPr>
          <w:rFonts w:ascii="Century Gothic" w:hAnsi="Century Gothic" w:eastAsia="Calibri"/>
          <w:sz w:val="20"/>
          <w:szCs w:val="20"/>
        </w:rPr>
        <w:t>shapes, u</w:t>
      </w:r>
      <w:r w:rsidRPr="07821E65" w:rsidR="00E4539C">
        <w:rPr>
          <w:rFonts w:ascii="Century Gothic" w:hAnsi="Century Gothic" w:eastAsia="Calibri"/>
          <w:sz w:val="20"/>
          <w:szCs w:val="20"/>
        </w:rPr>
        <w:t xml:space="preserve">nderstand </w:t>
      </w:r>
      <w:r w:rsidRPr="07821E65" w:rsidR="003271DE">
        <w:rPr>
          <w:rFonts w:ascii="Century Gothic" w:hAnsi="Century Gothic" w:eastAsia="Calibri"/>
          <w:sz w:val="20"/>
          <w:szCs w:val="20"/>
        </w:rPr>
        <w:t xml:space="preserve">measuring and add and subtract numbers. </w:t>
      </w:r>
    </w:p>
    <w:p w:rsidRPr="00E4539C" w:rsidR="00E4539C" w:rsidP="00E4539C" w:rsidRDefault="00E4539C" w14:paraId="58A8F3E1" w14:textId="77777777">
      <w:pPr>
        <w:rPr>
          <w:rFonts w:ascii="Century Gothic" w:hAnsi="Century Gothic" w:eastAsia="Calibri"/>
          <w:sz w:val="20"/>
          <w:szCs w:val="20"/>
        </w:rPr>
      </w:pPr>
    </w:p>
    <w:p w:rsidR="001C27F6" w:rsidP="00E4539C" w:rsidRDefault="001C27F6" w14:paraId="56DE58BD" w14:textId="3BCA5E16">
      <w:pPr>
        <w:rPr>
          <w:rFonts w:ascii="Century Gothic" w:hAnsi="Century Gothic" w:eastAsia="Calibri"/>
          <w:b/>
          <w:sz w:val="20"/>
          <w:szCs w:val="20"/>
        </w:rPr>
      </w:pPr>
      <w:r w:rsidRPr="00E4539C">
        <w:rPr>
          <w:rFonts w:ascii="Century Gothic" w:hAnsi="Century Gothic" w:eastAsia="Calibri"/>
          <w:b/>
          <w:sz w:val="20"/>
          <w:szCs w:val="20"/>
        </w:rPr>
        <w:t>Textbooks and Online Resources</w:t>
      </w:r>
    </w:p>
    <w:p w:rsidRPr="00E4539C" w:rsidR="00E4539C" w:rsidP="00E4539C" w:rsidRDefault="00E4539C" w14:paraId="5D885785" w14:textId="77777777">
      <w:pPr>
        <w:rPr>
          <w:rFonts w:ascii="Century Gothic" w:hAnsi="Century Gothic" w:eastAsia="Calibri"/>
          <w:b/>
          <w:sz w:val="20"/>
          <w:szCs w:val="20"/>
        </w:rPr>
      </w:pPr>
    </w:p>
    <w:p w:rsidRPr="00E4539C" w:rsidR="001C27F6" w:rsidP="00E4539C" w:rsidRDefault="001C27F6" w14:paraId="167E3533" w14:textId="71B7842C">
      <w:pPr>
        <w:rPr>
          <w:rFonts w:ascii="Century Gothic" w:hAnsi="Century Gothic" w:eastAsia="Calibri"/>
          <w:sz w:val="20"/>
          <w:szCs w:val="20"/>
        </w:rPr>
      </w:pPr>
      <w:r w:rsidRPr="00E4539C">
        <w:rPr>
          <w:rFonts w:ascii="Century Gothic" w:hAnsi="Century Gothic" w:eastAsia="Calibri"/>
          <w:sz w:val="20"/>
          <w:szCs w:val="20"/>
        </w:rPr>
        <w:t>You can access most of these texts and resources through Launchpad.</w:t>
      </w:r>
    </w:p>
    <w:p w:rsidRPr="00E4539C" w:rsidR="001C27F6" w:rsidP="00E4539C" w:rsidRDefault="001C27F6" w14:paraId="47F02E0F" w14:textId="22762A81">
      <w:pPr>
        <w:rPr>
          <w:rFonts w:ascii="Century Gothic" w:hAnsi="Century Gothic" w:eastAsia="Calibri"/>
          <w:sz w:val="20"/>
          <w:szCs w:val="20"/>
        </w:rPr>
      </w:pPr>
      <w:r w:rsidRPr="07821E65" w:rsidR="001C27F6">
        <w:rPr>
          <w:rFonts w:ascii="Century Gothic" w:hAnsi="Century Gothic" w:eastAsia="Calibri"/>
          <w:sz w:val="20"/>
          <w:szCs w:val="20"/>
        </w:rPr>
        <w:t xml:space="preserve">Reading- </w:t>
      </w:r>
      <w:r w:rsidRPr="07821E65" w:rsidR="1C44E489">
        <w:rPr>
          <w:rFonts w:ascii="Century Gothic" w:hAnsi="Century Gothic" w:eastAsia="Calibri"/>
          <w:sz w:val="20"/>
          <w:szCs w:val="20"/>
        </w:rPr>
        <w:t>MyView</w:t>
      </w:r>
    </w:p>
    <w:p w:rsidRPr="00E4539C" w:rsidR="001C27F6" w:rsidP="00E4539C" w:rsidRDefault="001C27F6" w14:paraId="1402A7E4" w14:textId="435D1B45">
      <w:pPr>
        <w:rPr>
          <w:rFonts w:ascii="Century Gothic" w:hAnsi="Century Gothic" w:eastAsia="Calibri"/>
          <w:sz w:val="20"/>
          <w:szCs w:val="20"/>
        </w:rPr>
      </w:pPr>
      <w:r w:rsidRPr="00E4539C">
        <w:rPr>
          <w:rFonts w:ascii="Century Gothic" w:hAnsi="Century Gothic" w:eastAsia="Calibri"/>
          <w:sz w:val="20"/>
          <w:szCs w:val="20"/>
        </w:rPr>
        <w:t xml:space="preserve">Phonics- </w:t>
      </w:r>
      <w:proofErr w:type="spellStart"/>
      <w:r w:rsidRPr="00E4539C">
        <w:rPr>
          <w:rFonts w:ascii="Century Gothic" w:hAnsi="Century Gothic" w:eastAsia="Calibri"/>
          <w:sz w:val="20"/>
          <w:szCs w:val="20"/>
        </w:rPr>
        <w:t>Fundations</w:t>
      </w:r>
      <w:proofErr w:type="spellEnd"/>
    </w:p>
    <w:p w:rsidRPr="00E4539C" w:rsidR="001C27F6" w:rsidP="00E4539C" w:rsidRDefault="001C27F6" w14:paraId="65EBFC88" w14:textId="49521EB6">
      <w:pPr>
        <w:rPr>
          <w:rFonts w:ascii="Century Gothic" w:hAnsi="Century Gothic" w:eastAsia="Calibri"/>
          <w:sz w:val="20"/>
          <w:szCs w:val="20"/>
        </w:rPr>
      </w:pPr>
      <w:r w:rsidRPr="00E4539C">
        <w:rPr>
          <w:rFonts w:ascii="Century Gothic" w:hAnsi="Century Gothic" w:eastAsia="Calibri"/>
          <w:sz w:val="20"/>
          <w:szCs w:val="20"/>
        </w:rPr>
        <w:t xml:space="preserve">Math- </w:t>
      </w:r>
      <w:r w:rsidR="0045451C">
        <w:rPr>
          <w:rFonts w:ascii="Century Gothic" w:hAnsi="Century Gothic" w:eastAsia="Calibri"/>
          <w:sz w:val="20"/>
          <w:szCs w:val="20"/>
        </w:rPr>
        <w:t>I-Ready</w:t>
      </w:r>
      <w:r w:rsidR="006B7851">
        <w:rPr>
          <w:rFonts w:ascii="Century Gothic" w:hAnsi="Century Gothic" w:eastAsia="Calibri"/>
          <w:sz w:val="20"/>
          <w:szCs w:val="20"/>
        </w:rPr>
        <w:t xml:space="preserve"> Math</w:t>
      </w:r>
    </w:p>
    <w:p w:rsidRPr="00E4539C" w:rsidR="001C27F6" w:rsidP="00E4539C" w:rsidRDefault="001C27F6" w14:paraId="11955EE6" w14:textId="3CD11B96">
      <w:pPr>
        <w:rPr>
          <w:rFonts w:ascii="Century Gothic" w:hAnsi="Century Gothic" w:eastAsia="Calibri"/>
          <w:sz w:val="20"/>
          <w:szCs w:val="20"/>
        </w:rPr>
      </w:pPr>
      <w:r w:rsidRPr="00E4539C">
        <w:rPr>
          <w:rFonts w:ascii="Century Gothic" w:hAnsi="Century Gothic" w:eastAsia="Calibri"/>
          <w:sz w:val="20"/>
          <w:szCs w:val="20"/>
        </w:rPr>
        <w:t>Science- Georgia Science</w:t>
      </w:r>
    </w:p>
    <w:p w:rsidR="001C27F6" w:rsidP="00E4539C" w:rsidRDefault="001C27F6" w14:paraId="3D1C2F05" w14:textId="773D591B">
      <w:pPr>
        <w:rPr>
          <w:rFonts w:ascii="Century Gothic" w:hAnsi="Century Gothic" w:eastAsia="Calibri"/>
          <w:sz w:val="20"/>
          <w:szCs w:val="20"/>
        </w:rPr>
      </w:pPr>
      <w:r w:rsidRPr="00E4539C">
        <w:rPr>
          <w:rFonts w:ascii="Century Gothic" w:hAnsi="Century Gothic" w:eastAsia="Calibri"/>
          <w:sz w:val="20"/>
          <w:szCs w:val="20"/>
        </w:rPr>
        <w:t>Social Studies- Studies Weekly</w:t>
      </w:r>
    </w:p>
    <w:p w:rsidRPr="00E4539C" w:rsidR="0045451C" w:rsidP="00E4539C" w:rsidRDefault="0045451C" w14:paraId="07904B23" w14:textId="1B56F57F">
      <w:pPr>
        <w:rPr>
          <w:rFonts w:ascii="Century Gothic" w:hAnsi="Century Gothic" w:eastAsia="Calibri"/>
          <w:sz w:val="20"/>
          <w:szCs w:val="20"/>
        </w:rPr>
      </w:pPr>
      <w:proofErr w:type="spellStart"/>
      <w:r>
        <w:rPr>
          <w:rFonts w:ascii="Century Gothic" w:hAnsi="Century Gothic" w:eastAsia="Calibri"/>
          <w:sz w:val="20"/>
          <w:szCs w:val="20"/>
        </w:rPr>
        <w:t>MyOn</w:t>
      </w:r>
      <w:proofErr w:type="spellEnd"/>
      <w:r>
        <w:rPr>
          <w:rFonts w:ascii="Century Gothic" w:hAnsi="Century Gothic" w:eastAsia="Calibri"/>
          <w:sz w:val="20"/>
          <w:szCs w:val="20"/>
        </w:rPr>
        <w:t>- Books to read</w:t>
      </w:r>
    </w:p>
    <w:p w:rsidRPr="00E4539C" w:rsidR="00DB367F" w:rsidP="00E4539C" w:rsidRDefault="00DB367F" w14:paraId="5BD9BC05" w14:textId="77777777">
      <w:pPr>
        <w:rPr>
          <w:rFonts w:ascii="Century Gothic" w:hAnsi="Century Gothic"/>
          <w:sz w:val="20"/>
          <w:szCs w:val="20"/>
        </w:rPr>
      </w:pPr>
    </w:p>
    <w:p w:rsidRPr="00E4539C" w:rsidR="0025215B" w:rsidP="00E4539C" w:rsidRDefault="0025215B" w14:paraId="1EA021AB" w14:textId="77777777">
      <w:pPr>
        <w:rPr>
          <w:rFonts w:ascii="Century Gothic" w:hAnsi="Century Gothic"/>
          <w:sz w:val="20"/>
          <w:szCs w:val="20"/>
        </w:rPr>
      </w:pPr>
    </w:p>
    <w:p w:rsidR="00725898" w:rsidP="00E4539C" w:rsidRDefault="00725898" w14:paraId="590CCE72" w14:textId="35CB0758">
      <w:pPr>
        <w:rPr>
          <w:rFonts w:ascii="Century Gothic" w:hAnsi="Century Gothic"/>
          <w:b/>
          <w:sz w:val="20"/>
          <w:szCs w:val="20"/>
        </w:rPr>
      </w:pPr>
      <w:r w:rsidRPr="00E4539C">
        <w:rPr>
          <w:rFonts w:ascii="Century Gothic" w:hAnsi="Century Gothic"/>
          <w:b/>
          <w:sz w:val="20"/>
          <w:szCs w:val="20"/>
        </w:rPr>
        <w:t>Major Course Projects</w:t>
      </w:r>
    </w:p>
    <w:p w:rsidRPr="0045451C" w:rsidR="0045451C" w:rsidP="00E4539C" w:rsidRDefault="0045451C" w14:paraId="48E59675" w14:textId="77777777">
      <w:pPr>
        <w:rPr>
          <w:rFonts w:ascii="Century Gothic" w:hAnsi="Century Gothic"/>
          <w:b/>
          <w:sz w:val="20"/>
          <w:szCs w:val="20"/>
        </w:rPr>
      </w:pPr>
    </w:p>
    <w:p w:rsidRPr="00E4539C" w:rsidR="00725898" w:rsidP="00E4539C" w:rsidRDefault="00725898" w14:paraId="5B58DAD5" w14:textId="77777777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100th Day of School Project</w:t>
      </w:r>
    </w:p>
    <w:p w:rsidRPr="00E4539C" w:rsidR="00725898" w:rsidP="00E4539C" w:rsidRDefault="00725898" w14:paraId="7ACFFB09" w14:textId="77777777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Black History Project</w:t>
      </w:r>
    </w:p>
    <w:p w:rsidRPr="00E4539C" w:rsidR="00725898" w:rsidP="00E4539C" w:rsidRDefault="00725898" w14:paraId="17DE8A6C" w14:textId="77777777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Class Science Project</w:t>
      </w:r>
    </w:p>
    <w:p w:rsidRPr="00E4539C" w:rsidR="00725898" w:rsidP="00E4539C" w:rsidRDefault="00725898" w14:paraId="4F711857" w14:textId="77777777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 xml:space="preserve">Reading Fair Project </w:t>
      </w:r>
    </w:p>
    <w:p w:rsidRPr="00E4539C" w:rsidR="00AC30A0" w:rsidP="00E4539C" w:rsidRDefault="00AC30A0" w14:paraId="45E9F5D8" w14:textId="0B5AD733">
      <w:pPr>
        <w:rPr>
          <w:rFonts w:ascii="Century Gothic" w:hAnsi="Century Gothic"/>
          <w:sz w:val="20"/>
          <w:szCs w:val="20"/>
        </w:rPr>
      </w:pPr>
    </w:p>
    <w:p w:rsidRPr="00E4539C" w:rsidR="00AC7041" w:rsidP="00E4539C" w:rsidRDefault="00AC7041" w14:paraId="37808353" w14:textId="77777777">
      <w:pPr>
        <w:rPr>
          <w:rFonts w:ascii="Century Gothic" w:hAnsi="Century Gothic"/>
          <w:b/>
          <w:sz w:val="20"/>
          <w:szCs w:val="20"/>
        </w:rPr>
      </w:pPr>
      <w:r w:rsidRPr="00E4539C">
        <w:rPr>
          <w:rFonts w:ascii="Century Gothic" w:hAnsi="Century Gothic"/>
          <w:b/>
          <w:sz w:val="20"/>
          <w:szCs w:val="20"/>
        </w:rPr>
        <w:t>Course Assessment Plan</w:t>
      </w:r>
    </w:p>
    <w:p w:rsidRPr="00E4539C" w:rsidR="00AC7041" w:rsidP="00E4539C" w:rsidRDefault="00AC7041" w14:paraId="26E90ED6" w14:textId="77777777">
      <w:pPr>
        <w:rPr>
          <w:rFonts w:ascii="Century Gothic" w:hAnsi="Century Gothic"/>
          <w:sz w:val="20"/>
          <w:szCs w:val="20"/>
        </w:rPr>
      </w:pPr>
    </w:p>
    <w:p w:rsidRPr="00E4539C" w:rsidR="00AC7041" w:rsidP="00E4539C" w:rsidRDefault="00725898" w14:paraId="583AC724" w14:textId="486BC560">
      <w:pPr>
        <w:rPr>
          <w:rFonts w:ascii="Century Gothic" w:hAnsi="Century Gothic"/>
          <w:sz w:val="20"/>
          <w:szCs w:val="20"/>
        </w:rPr>
      </w:pPr>
      <w:r w:rsidRPr="07821E65" w:rsidR="00725898">
        <w:rPr>
          <w:rFonts w:ascii="Century Gothic" w:hAnsi="Century Gothic"/>
          <w:sz w:val="20"/>
          <w:szCs w:val="20"/>
        </w:rPr>
        <w:t xml:space="preserve">Students will complete the </w:t>
      </w:r>
      <w:r w:rsidRPr="07821E65" w:rsidR="00725898">
        <w:rPr>
          <w:rFonts w:ascii="Century Gothic" w:hAnsi="Century Gothic"/>
          <w:sz w:val="20"/>
          <w:szCs w:val="20"/>
        </w:rPr>
        <w:t>i</w:t>
      </w:r>
      <w:r w:rsidRPr="07821E65" w:rsidR="00725898">
        <w:rPr>
          <w:rFonts w:ascii="Century Gothic" w:hAnsi="Century Gothic"/>
          <w:sz w:val="20"/>
          <w:szCs w:val="20"/>
        </w:rPr>
        <w:t xml:space="preserve">-ready Diagnostic test in math and reading three times a year. This test is designed to show growth throughout the </w:t>
      </w:r>
      <w:r w:rsidRPr="07821E65" w:rsidR="00725898">
        <w:rPr>
          <w:rFonts w:ascii="Century Gothic" w:hAnsi="Century Gothic"/>
          <w:sz w:val="20"/>
          <w:szCs w:val="20"/>
        </w:rPr>
        <w:t>year</w:t>
      </w:r>
      <w:r w:rsidRPr="07821E65" w:rsidR="00725898">
        <w:rPr>
          <w:rFonts w:ascii="Century Gothic" w:hAnsi="Century Gothic"/>
          <w:sz w:val="20"/>
          <w:szCs w:val="20"/>
        </w:rPr>
        <w:t>,</w:t>
      </w:r>
      <w:r w:rsidRPr="07821E65" w:rsidR="67E879C8">
        <w:rPr>
          <w:rFonts w:ascii="Century Gothic" w:hAnsi="Century Gothic"/>
          <w:sz w:val="20"/>
          <w:szCs w:val="20"/>
        </w:rPr>
        <w:t xml:space="preserve"> </w:t>
      </w:r>
      <w:r w:rsidRPr="07821E65" w:rsidR="00725898">
        <w:rPr>
          <w:rFonts w:ascii="Century Gothic" w:hAnsi="Century Gothic"/>
          <w:sz w:val="20"/>
          <w:szCs w:val="20"/>
        </w:rPr>
        <w:t>and</w:t>
      </w:r>
      <w:r w:rsidRPr="07821E65" w:rsidR="00725898">
        <w:rPr>
          <w:rFonts w:ascii="Century Gothic" w:hAnsi="Century Gothic"/>
          <w:sz w:val="20"/>
          <w:szCs w:val="20"/>
        </w:rPr>
        <w:t xml:space="preserve"> </w:t>
      </w:r>
      <w:r w:rsidRPr="07821E65" w:rsidR="7A13D8B0">
        <w:rPr>
          <w:rFonts w:ascii="Century Gothic" w:hAnsi="Century Gothic"/>
          <w:sz w:val="20"/>
          <w:szCs w:val="20"/>
        </w:rPr>
        <w:t xml:space="preserve">it </w:t>
      </w:r>
      <w:r w:rsidRPr="07821E65" w:rsidR="00E300BA">
        <w:rPr>
          <w:rFonts w:ascii="Century Gothic" w:hAnsi="Century Gothic"/>
          <w:sz w:val="20"/>
          <w:szCs w:val="20"/>
        </w:rPr>
        <w:t>develops</w:t>
      </w:r>
      <w:r w:rsidRPr="07821E65" w:rsidR="00725898">
        <w:rPr>
          <w:rFonts w:ascii="Century Gothic" w:hAnsi="Century Gothic"/>
          <w:sz w:val="20"/>
          <w:szCs w:val="20"/>
        </w:rPr>
        <w:t xml:space="preserve"> a learning path unique to each individual child. </w:t>
      </w:r>
      <w:r w:rsidRPr="07821E65" w:rsidR="00E300BA">
        <w:rPr>
          <w:rFonts w:ascii="Century Gothic" w:hAnsi="Century Gothic"/>
          <w:sz w:val="20"/>
          <w:szCs w:val="20"/>
        </w:rPr>
        <w:t>Kindergarteners will also be assessed through GKIDS (Georgia Kindergarten Inventory of Development Skills.)</w:t>
      </w:r>
      <w:r w:rsidRPr="07821E65" w:rsidR="00E300BA">
        <w:rPr>
          <w:rFonts w:ascii="Century Gothic" w:hAnsi="Century Gothic"/>
          <w:sz w:val="20"/>
          <w:szCs w:val="20"/>
        </w:rPr>
        <w:t xml:space="preserve"> </w:t>
      </w:r>
      <w:r w:rsidRPr="07821E65" w:rsidR="00E300BA">
        <w:rPr>
          <w:rFonts w:ascii="Century Gothic" w:hAnsi="Century Gothic"/>
          <w:sz w:val="20"/>
          <w:szCs w:val="20"/>
        </w:rPr>
        <w:t>This is completed through observations as well as performance tasks throughout the year</w:t>
      </w:r>
      <w:r w:rsidRPr="07821E65" w:rsidR="00E300BA">
        <w:rPr>
          <w:rFonts w:ascii="Century Gothic" w:hAnsi="Century Gothic"/>
          <w:sz w:val="20"/>
          <w:szCs w:val="20"/>
        </w:rPr>
        <w:t>.</w:t>
      </w:r>
      <w:r w:rsidRPr="07821E65" w:rsidR="00E300BA">
        <w:rPr>
          <w:rFonts w:ascii="Century Gothic" w:hAnsi="Century Gothic"/>
          <w:sz w:val="20"/>
          <w:szCs w:val="20"/>
        </w:rPr>
        <w:t xml:space="preserve"> </w:t>
      </w:r>
    </w:p>
    <w:p w:rsidRPr="00E4539C" w:rsidR="00AC7041" w:rsidP="00E4539C" w:rsidRDefault="00AC7041" w14:paraId="36FE6D16" w14:textId="59ABA940">
      <w:pPr>
        <w:rPr>
          <w:rFonts w:ascii="Century Gothic" w:hAnsi="Century Gothic"/>
          <w:sz w:val="20"/>
          <w:szCs w:val="20"/>
        </w:rPr>
      </w:pPr>
    </w:p>
    <w:p w:rsidRPr="00E4539C" w:rsidR="00AC7041" w:rsidP="00E4539C" w:rsidRDefault="00AC7041" w14:paraId="0D662B82" w14:textId="0A9D8232">
      <w:pPr>
        <w:rPr>
          <w:rFonts w:ascii="Century Gothic" w:hAnsi="Century Gothic"/>
          <w:b/>
          <w:sz w:val="20"/>
          <w:szCs w:val="20"/>
        </w:rPr>
      </w:pPr>
      <w:r w:rsidRPr="00E4539C">
        <w:rPr>
          <w:rFonts w:ascii="Century Gothic" w:hAnsi="Century Gothic"/>
          <w:b/>
          <w:sz w:val="20"/>
          <w:szCs w:val="20"/>
        </w:rPr>
        <w:t xml:space="preserve">Evaluation  </w:t>
      </w:r>
    </w:p>
    <w:p w:rsidRPr="00E4539C" w:rsidR="006054C7" w:rsidP="00E4539C" w:rsidRDefault="006054C7" w14:paraId="579870BC" w14:textId="0E29BB76">
      <w:pPr>
        <w:rPr>
          <w:rFonts w:ascii="Century Gothic" w:hAnsi="Century Gothic"/>
          <w:sz w:val="20"/>
          <w:szCs w:val="20"/>
        </w:rPr>
      </w:pPr>
    </w:p>
    <w:p w:rsidRPr="00E4539C" w:rsidR="006054C7" w:rsidP="00E4539C" w:rsidRDefault="006054C7" w14:paraId="72094534" w14:textId="3C5BFF2D">
      <w:pPr>
        <w:rPr>
          <w:rFonts w:ascii="Century Gothic" w:hAnsi="Century Gothic"/>
          <w:sz w:val="20"/>
          <w:szCs w:val="20"/>
        </w:rPr>
      </w:pPr>
      <w:r w:rsidRPr="07821E65" w:rsidR="006054C7">
        <w:rPr>
          <w:rFonts w:ascii="Century Gothic" w:hAnsi="Century Gothic"/>
          <w:sz w:val="20"/>
          <w:szCs w:val="20"/>
        </w:rPr>
        <w:t xml:space="preserve">In grades K-3, students will receive a standards-based report card using a number system. The purpose of the new reporting system is to provide parents, </w:t>
      </w:r>
      <w:r w:rsidRPr="07821E65" w:rsidR="594B0214">
        <w:rPr>
          <w:rFonts w:ascii="Century Gothic" w:hAnsi="Century Gothic"/>
          <w:sz w:val="20"/>
          <w:szCs w:val="20"/>
        </w:rPr>
        <w:t>teachers,</w:t>
      </w:r>
      <w:r w:rsidRPr="07821E65" w:rsidR="006054C7">
        <w:rPr>
          <w:rFonts w:ascii="Century Gothic" w:hAnsi="Century Gothic"/>
          <w:sz w:val="20"/>
          <w:szCs w:val="20"/>
        </w:rPr>
        <w:t xml:space="preserve"> and students with more </w:t>
      </w:r>
      <w:r w:rsidRPr="07821E65" w:rsidR="006054C7">
        <w:rPr>
          <w:rFonts w:ascii="Century Gothic" w:hAnsi="Century Gothic"/>
          <w:sz w:val="20"/>
          <w:szCs w:val="20"/>
        </w:rPr>
        <w:t>accurate</w:t>
      </w:r>
      <w:r w:rsidRPr="07821E65" w:rsidR="006054C7">
        <w:rPr>
          <w:rFonts w:ascii="Century Gothic" w:hAnsi="Century Gothic"/>
          <w:sz w:val="20"/>
          <w:szCs w:val="20"/>
        </w:rPr>
        <w:t xml:space="preserve"> information about students' progress toward meeting standards. Parents will be more aware of what their children should know and be able to do by the end of each grading period.</w:t>
      </w:r>
    </w:p>
    <w:p w:rsidRPr="00E4539C" w:rsidR="001C27F6" w:rsidP="00E4539C" w:rsidRDefault="001C27F6" w14:paraId="47D01807" w14:textId="77777777">
      <w:pPr>
        <w:rPr>
          <w:rFonts w:ascii="Century Gothic" w:hAnsi="Century Gothic"/>
          <w:sz w:val="20"/>
          <w:szCs w:val="20"/>
        </w:rPr>
      </w:pPr>
    </w:p>
    <w:p w:rsidRPr="00E4539C" w:rsidR="001C27F6" w:rsidP="00E4539C" w:rsidRDefault="001C27F6" w14:paraId="794BA0D7" w14:textId="17B18C1F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1- Beginning Learner</w:t>
      </w:r>
    </w:p>
    <w:p w:rsidRPr="00E4539C" w:rsidR="001C27F6" w:rsidP="00E4539C" w:rsidRDefault="001C27F6" w14:paraId="65664F50" w14:textId="77777777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2-Developing Learner</w:t>
      </w:r>
    </w:p>
    <w:p w:rsidRPr="00E4539C" w:rsidR="001C27F6" w:rsidP="00E4539C" w:rsidRDefault="001C27F6" w14:paraId="20FDAFF8" w14:textId="77777777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3-Proficient Learner</w:t>
      </w:r>
    </w:p>
    <w:p w:rsidRPr="00E4539C" w:rsidR="00AC7041" w:rsidP="00E4539C" w:rsidRDefault="001C27F6" w14:paraId="5353235D" w14:textId="26490855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4-Distinguished Learner</w:t>
      </w:r>
    </w:p>
    <w:p w:rsidRPr="00E4539C" w:rsidR="00CD552A" w:rsidP="00E4539C" w:rsidRDefault="00CD552A" w14:paraId="6CAA7440" w14:textId="77777777">
      <w:pPr>
        <w:rPr>
          <w:rFonts w:ascii="Century Gothic" w:hAnsi="Century Gothic"/>
          <w:sz w:val="20"/>
          <w:szCs w:val="20"/>
        </w:rPr>
      </w:pPr>
    </w:p>
    <w:p w:rsidR="001C27F6" w:rsidP="00E4539C" w:rsidRDefault="0034058B" w14:paraId="77614A45" w14:textId="529267E0">
      <w:pPr>
        <w:rPr>
          <w:rFonts w:ascii="Century Gothic" w:hAnsi="Century Gothic"/>
          <w:b/>
          <w:sz w:val="20"/>
          <w:szCs w:val="20"/>
        </w:rPr>
      </w:pPr>
      <w:r w:rsidRPr="00E4539C">
        <w:rPr>
          <w:rFonts w:ascii="Century Gothic" w:hAnsi="Century Gothic"/>
          <w:b/>
          <w:sz w:val="20"/>
          <w:szCs w:val="20"/>
        </w:rPr>
        <w:t>Classroom</w:t>
      </w:r>
      <w:r w:rsidRPr="00E4539C" w:rsidR="007200E0">
        <w:rPr>
          <w:rFonts w:ascii="Century Gothic" w:hAnsi="Century Gothic"/>
          <w:b/>
          <w:sz w:val="20"/>
          <w:szCs w:val="20"/>
        </w:rPr>
        <w:t xml:space="preserve"> Procedures &amp;</w:t>
      </w:r>
      <w:r w:rsidRPr="00E4539C">
        <w:rPr>
          <w:rFonts w:ascii="Century Gothic" w:hAnsi="Century Gothic"/>
          <w:b/>
          <w:sz w:val="20"/>
          <w:szCs w:val="20"/>
        </w:rPr>
        <w:t xml:space="preserve"> Expectations</w:t>
      </w:r>
    </w:p>
    <w:p w:rsidRPr="00E4539C" w:rsidR="00E4539C" w:rsidP="00E4539C" w:rsidRDefault="00E4539C" w14:paraId="55A7DF0E" w14:textId="77777777">
      <w:pPr>
        <w:rPr>
          <w:rFonts w:ascii="Century Gothic" w:hAnsi="Century Gothic"/>
          <w:b/>
          <w:sz w:val="20"/>
          <w:szCs w:val="20"/>
        </w:rPr>
      </w:pPr>
    </w:p>
    <w:p w:rsidRPr="00E4539C" w:rsidR="00FA5649" w:rsidP="00E4539C" w:rsidRDefault="00FA5649" w14:paraId="320C773F" w14:textId="4CF7AB86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Keep your hands and feet to yourself</w:t>
      </w:r>
    </w:p>
    <w:p w:rsidRPr="00E4539C" w:rsidR="000074FE" w:rsidP="00E4539C" w:rsidRDefault="000074FE" w14:paraId="547C06D9" w14:textId="3B390CC1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Be prepared and ready to learn</w:t>
      </w:r>
    </w:p>
    <w:p w:rsidRPr="00E4539C" w:rsidR="00FA5649" w:rsidP="00E4539C" w:rsidRDefault="00FA5649" w14:paraId="51266843" w14:textId="0F98A120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Listen and follow directions</w:t>
      </w:r>
    </w:p>
    <w:p w:rsidRPr="00E4539C" w:rsidR="00FA5649" w:rsidP="00E4539C" w:rsidRDefault="000074FE" w14:paraId="497AB72F" w14:textId="1EFD5A11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 xml:space="preserve">Raise your hand </w:t>
      </w:r>
      <w:r w:rsidRPr="00E4539C" w:rsidR="00FA5649">
        <w:rPr>
          <w:rFonts w:ascii="Century Gothic" w:hAnsi="Century Gothic"/>
          <w:sz w:val="20"/>
          <w:szCs w:val="20"/>
        </w:rPr>
        <w:t>and wait for permission to speak</w:t>
      </w:r>
    </w:p>
    <w:p w:rsidRPr="00E4539C" w:rsidR="00FA5649" w:rsidP="00E4539C" w:rsidRDefault="000074FE" w14:paraId="03D2635D" w14:textId="13BB775C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Be respectful to yourself as well as others</w:t>
      </w:r>
    </w:p>
    <w:p w:rsidRPr="00E4539C" w:rsidR="00FA5649" w:rsidP="00E4539C" w:rsidRDefault="00FA5649" w14:paraId="393A9FBB" w14:textId="7F4CD85E">
      <w:pPr>
        <w:pStyle w:val="ListParagraph"/>
        <w:numPr>
          <w:ilvl w:val="0"/>
          <w:numId w:val="11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Stay on task and do your best</w:t>
      </w:r>
    </w:p>
    <w:p w:rsidRPr="00E4539C" w:rsidR="00AC30A0" w:rsidP="00E4539C" w:rsidRDefault="00AC30A0" w14:paraId="6EFD90E9" w14:textId="43D49227">
      <w:pPr>
        <w:rPr>
          <w:rFonts w:ascii="Century Gothic" w:hAnsi="Century Gothic"/>
          <w:sz w:val="20"/>
          <w:szCs w:val="20"/>
        </w:rPr>
      </w:pPr>
    </w:p>
    <w:p w:rsidRPr="00E4539C" w:rsidR="00AC30A0" w:rsidP="00E4539C" w:rsidRDefault="0034058B" w14:paraId="10AD1C94" w14:textId="77777777">
      <w:pPr>
        <w:rPr>
          <w:rFonts w:ascii="Century Gothic" w:hAnsi="Century Gothic"/>
          <w:b/>
          <w:sz w:val="20"/>
          <w:szCs w:val="20"/>
        </w:rPr>
      </w:pPr>
      <w:r w:rsidRPr="00E4539C">
        <w:rPr>
          <w:rFonts w:ascii="Century Gothic" w:hAnsi="Century Gothic"/>
          <w:b/>
          <w:sz w:val="20"/>
          <w:szCs w:val="20"/>
        </w:rPr>
        <w:t>Course Materials</w:t>
      </w:r>
    </w:p>
    <w:p w:rsidRPr="00E4539C" w:rsidR="004E1F57" w:rsidP="00E4539C" w:rsidRDefault="00914166" w14:paraId="52137B7D" w14:textId="78BDC418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Full Size Backpack</w:t>
      </w:r>
    </w:p>
    <w:p w:rsidRPr="00E4539C" w:rsidR="004E1F57" w:rsidP="00E4539C" w:rsidRDefault="00914166" w14:paraId="50754167" w14:textId="15C9D88E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 xml:space="preserve">24 pkg Crayola </w:t>
      </w:r>
      <w:r w:rsidR="00513FC3">
        <w:rPr>
          <w:rFonts w:ascii="Century Gothic" w:hAnsi="Century Gothic"/>
          <w:sz w:val="20"/>
          <w:szCs w:val="20"/>
        </w:rPr>
        <w:t>C</w:t>
      </w:r>
      <w:r w:rsidRPr="00E4539C">
        <w:rPr>
          <w:rFonts w:ascii="Century Gothic" w:hAnsi="Century Gothic"/>
          <w:sz w:val="20"/>
          <w:szCs w:val="20"/>
        </w:rPr>
        <w:t>rayons (2)</w:t>
      </w:r>
    </w:p>
    <w:p w:rsidRPr="00E4539C" w:rsidR="004E1F57" w:rsidP="00E4539C" w:rsidRDefault="00914166" w14:paraId="3D5AE1D6" w14:textId="28408565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Expo</w:t>
      </w:r>
      <w:r w:rsidRPr="00E4539C" w:rsidR="00931A27">
        <w:rPr>
          <w:rFonts w:ascii="Century Gothic" w:hAnsi="Century Gothic"/>
          <w:sz w:val="20"/>
          <w:szCs w:val="20"/>
        </w:rPr>
        <w:t xml:space="preserve"> dry-erase</w:t>
      </w:r>
      <w:r w:rsidRPr="00E4539C">
        <w:rPr>
          <w:rFonts w:ascii="Century Gothic" w:hAnsi="Century Gothic"/>
          <w:sz w:val="20"/>
          <w:szCs w:val="20"/>
        </w:rPr>
        <w:t xml:space="preserve"> markers (4)</w:t>
      </w:r>
    </w:p>
    <w:p w:rsidRPr="00513FC3" w:rsidR="004E1F57" w:rsidP="00513FC3" w:rsidRDefault="00914166" w14:paraId="2AA6CEED" w14:textId="1C1AA207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Pencils (24)</w:t>
      </w:r>
    </w:p>
    <w:p w:rsidRPr="00E4539C" w:rsidR="004E1F57" w:rsidP="00E4539C" w:rsidRDefault="00914166" w14:paraId="5C5D35CF" w14:textId="77777777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Erasers (3)</w:t>
      </w:r>
    </w:p>
    <w:p w:rsidRPr="00E4539C" w:rsidR="004E1F57" w:rsidP="00E4539C" w:rsidRDefault="00914166" w14:paraId="7EE62C9F" w14:textId="77777777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Kid-friendly Scissors</w:t>
      </w:r>
    </w:p>
    <w:p w:rsidR="004E1F57" w:rsidP="00E4539C" w:rsidRDefault="00914166" w14:paraId="5F4ADB94" w14:textId="0C77A0D7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Glue Sticks (6)</w:t>
      </w:r>
    </w:p>
    <w:p w:rsidR="00766568" w:rsidP="00E4539C" w:rsidRDefault="00766568" w14:paraId="64620403" w14:textId="38B31EB9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Bottle of </w:t>
      </w:r>
      <w:proofErr w:type="spellStart"/>
      <w:r>
        <w:rPr>
          <w:rFonts w:ascii="Century Gothic" w:hAnsi="Century Gothic"/>
          <w:sz w:val="20"/>
          <w:szCs w:val="20"/>
        </w:rPr>
        <w:t>Elmers</w:t>
      </w:r>
      <w:proofErr w:type="spellEnd"/>
      <w:r>
        <w:rPr>
          <w:rFonts w:ascii="Century Gothic" w:hAnsi="Century Gothic"/>
          <w:sz w:val="20"/>
          <w:szCs w:val="20"/>
        </w:rPr>
        <w:t xml:space="preserve"> liquid glue</w:t>
      </w:r>
    </w:p>
    <w:p w:rsidRPr="00E4539C" w:rsidR="00766568" w:rsidP="00E4539C" w:rsidRDefault="00814097" w14:paraId="4AAE67D0" w14:textId="4B00C676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 1inch Binder</w:t>
      </w:r>
    </w:p>
    <w:p w:rsidRPr="00E4539C" w:rsidR="004E1F57" w:rsidP="00E4539C" w:rsidRDefault="00914166" w14:paraId="55D69481" w14:textId="77777777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Headphones</w:t>
      </w:r>
    </w:p>
    <w:p w:rsidRPr="00814097" w:rsidR="004E1F57" w:rsidP="00814097" w:rsidRDefault="00914166" w14:paraId="7D72A6A2" w14:textId="0ECF8A7E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Copy Paper</w:t>
      </w:r>
    </w:p>
    <w:p w:rsidRPr="00E4539C" w:rsidR="004E1F57" w:rsidP="00E4539C" w:rsidRDefault="00513FC3" w14:paraId="326F7EF4" w14:textId="284E4630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Ziploc Bags</w:t>
      </w:r>
    </w:p>
    <w:p w:rsidRPr="00E4539C" w:rsidR="004E1F57" w:rsidP="00E4539C" w:rsidRDefault="00513FC3" w14:paraId="7A6611E8" w14:textId="35E0BCF5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Hand Sanitizer</w:t>
      </w:r>
    </w:p>
    <w:p w:rsidR="00513FC3" w:rsidP="00E4539C" w:rsidRDefault="00513FC3" w14:paraId="63238F6B" w14:textId="77777777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Clorox wipes</w:t>
      </w:r>
    </w:p>
    <w:p w:rsidR="00814097" w:rsidP="00E4539C" w:rsidRDefault="00513FC3" w14:paraId="55407075" w14:textId="77777777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 Boxes of Kleenex Tissue</w:t>
      </w:r>
    </w:p>
    <w:p w:rsidRPr="00814097" w:rsidR="00FA5649" w:rsidP="00E4539C" w:rsidRDefault="00814097" w14:paraId="23CF2853" w14:textId="2F2058FA">
      <w:pPr>
        <w:pStyle w:val="ListParagraph"/>
        <w:numPr>
          <w:ilvl w:val="0"/>
          <w:numId w:val="10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 Extra set of </w:t>
      </w:r>
      <w:proofErr w:type="gramStart"/>
      <w:r>
        <w:rPr>
          <w:rFonts w:ascii="Century Gothic" w:hAnsi="Century Gothic"/>
          <w:sz w:val="20"/>
          <w:szCs w:val="20"/>
        </w:rPr>
        <w:t>clothes(</w:t>
      </w:r>
      <w:proofErr w:type="gramEnd"/>
      <w:r>
        <w:rPr>
          <w:rFonts w:ascii="Century Gothic" w:hAnsi="Century Gothic"/>
          <w:sz w:val="20"/>
          <w:szCs w:val="20"/>
        </w:rPr>
        <w:t>including undergarments)</w:t>
      </w:r>
      <w:r w:rsidRPr="00E4539C" w:rsidR="004C1C5D">
        <w:rPr>
          <w:rFonts w:ascii="Century Gothic" w:hAnsi="Century Gothic"/>
          <w:sz w:val="20"/>
          <w:szCs w:val="20"/>
        </w:rPr>
        <w:tab/>
      </w:r>
      <w:r w:rsidRPr="00E4539C" w:rsidR="004C1C5D">
        <w:rPr>
          <w:rFonts w:ascii="Century Gothic" w:hAnsi="Century Gothic"/>
          <w:sz w:val="20"/>
          <w:szCs w:val="20"/>
        </w:rPr>
        <w:tab/>
      </w:r>
      <w:r w:rsidRPr="00E4539C" w:rsidR="004C1C5D">
        <w:rPr>
          <w:rFonts w:ascii="Century Gothic" w:hAnsi="Century Gothic"/>
          <w:sz w:val="20"/>
          <w:szCs w:val="20"/>
        </w:rPr>
        <w:tab/>
      </w:r>
      <w:r w:rsidRPr="00E4539C" w:rsidR="004C1C5D">
        <w:rPr>
          <w:rFonts w:ascii="Century Gothic" w:hAnsi="Century Gothic"/>
          <w:sz w:val="20"/>
          <w:szCs w:val="20"/>
        </w:rPr>
        <w:tab/>
      </w:r>
      <w:r w:rsidRPr="00E4539C" w:rsidR="004C1C5D">
        <w:rPr>
          <w:rFonts w:ascii="Century Gothic" w:hAnsi="Century Gothic"/>
          <w:sz w:val="20"/>
          <w:szCs w:val="20"/>
        </w:rPr>
        <w:t xml:space="preserve">   </w:t>
      </w:r>
    </w:p>
    <w:p w:rsidRPr="00E4539C" w:rsidR="00FA5649" w:rsidP="00E4539C" w:rsidRDefault="00FA5649" w14:paraId="5D4AC819" w14:textId="77777777">
      <w:pPr>
        <w:rPr>
          <w:rFonts w:ascii="Century Gothic" w:hAnsi="Century Gothic"/>
          <w:sz w:val="20"/>
          <w:szCs w:val="20"/>
        </w:rPr>
      </w:pPr>
    </w:p>
    <w:p w:rsidRPr="00E4539C" w:rsidR="00FA5649" w:rsidP="00E4539C" w:rsidRDefault="00FA5649" w14:paraId="18EB6005" w14:textId="77777777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Richmond Hill K-8 School</w:t>
      </w:r>
    </w:p>
    <w:p w:rsidRPr="00E4539C" w:rsidR="00FA5649" w:rsidP="00E4539C" w:rsidRDefault="00FA5649" w14:paraId="18CF59BD" w14:textId="77777777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 xml:space="preserve">3420 Julia Avenue </w:t>
      </w:r>
    </w:p>
    <w:p w:rsidRPr="00E4539C" w:rsidR="00FA5649" w:rsidP="00E4539C" w:rsidRDefault="00FA5649" w14:paraId="65B26ACB" w14:textId="77777777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Augusta, GA 30906</w:t>
      </w:r>
    </w:p>
    <w:p w:rsidRPr="00E4539C" w:rsidR="00AC30A0" w:rsidP="00E4539C" w:rsidRDefault="00FA5649" w14:paraId="4984D307" w14:textId="1D02D5AA">
      <w:pPr>
        <w:rPr>
          <w:rFonts w:ascii="Century Gothic" w:hAnsi="Century Gothic"/>
          <w:sz w:val="20"/>
          <w:szCs w:val="20"/>
        </w:rPr>
      </w:pPr>
      <w:r w:rsidRPr="00E4539C">
        <w:rPr>
          <w:rFonts w:ascii="Century Gothic" w:hAnsi="Century Gothic"/>
          <w:sz w:val="20"/>
          <w:szCs w:val="20"/>
        </w:rPr>
        <w:t>706 796-4944</w:t>
      </w:r>
    </w:p>
    <w:sectPr w:rsidRPr="00E4539C" w:rsidR="00AC30A0" w:rsidSect="004D5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80" w:right="720" w:bottom="360" w:left="720" w:header="720" w:footer="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11F0" w:rsidRDefault="00A111F0" w14:paraId="29A449E9" w14:textId="77777777">
      <w:r>
        <w:separator/>
      </w:r>
    </w:p>
  </w:endnote>
  <w:endnote w:type="continuationSeparator" w:id="0">
    <w:p w:rsidR="00A111F0" w:rsidRDefault="00A111F0" w14:paraId="00C541A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gette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351" w:rsidRDefault="005D6351" w14:paraId="22F7C98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0A0" w:rsidRDefault="00AC30A0" w14:paraId="1A7939CB" w14:textId="77777777">
    <w:pPr>
      <w:tabs>
        <w:tab w:val="center" w:pos="4680"/>
        <w:tab w:val="right" w:pos="9360"/>
      </w:tabs>
      <w:jc w:val="center"/>
    </w:pPr>
  </w:p>
  <w:p w:rsidR="00AC30A0" w:rsidP="00CD552A" w:rsidRDefault="00CD552A" w14:paraId="37AAEFDF" w14:textId="4124E99A">
    <w:pPr>
      <w:tabs>
        <w:tab w:val="center" w:pos="4680"/>
        <w:tab w:val="right" w:pos="9360"/>
      </w:tabs>
      <w:spacing w:after="720"/>
      <w:jc w:val="center"/>
    </w:pPr>
    <w:r>
      <w:t>#OneTeamSharedDream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351" w:rsidRDefault="005D6351" w14:paraId="0D4D5F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11F0" w:rsidRDefault="00A111F0" w14:paraId="69F7AA8B" w14:textId="77777777">
      <w:r>
        <w:separator/>
      </w:r>
    </w:p>
  </w:footnote>
  <w:footnote w:type="continuationSeparator" w:id="0">
    <w:p w:rsidR="00A111F0" w:rsidRDefault="00A111F0" w14:paraId="5B7BDE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351" w:rsidRDefault="005D6351" w14:paraId="5BAA86C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D552A" w:rsidR="00A476B5" w:rsidP="00CD552A" w:rsidRDefault="00CD552A" w14:paraId="11BBF5D4" w14:textId="1EAD3CAA">
    <w:pPr>
      <w:jc w:val="center"/>
      <w:rPr>
        <w:rFonts w:ascii="Palatino Linotype" w:hAnsi="Palatino Linotype"/>
        <w:sz w:val="20"/>
      </w:rPr>
    </w:pPr>
    <w:r>
      <w:rPr>
        <w:rFonts w:ascii="Palatino Linotype" w:hAnsi="Palatino Linotype"/>
        <w:noProof/>
        <w:sz w:val="20"/>
      </w:rPr>
      <w:drawing>
        <wp:inline distT="0" distB="0" distL="0" distR="0" wp14:anchorId="716F7D1B" wp14:editId="34287FBA">
          <wp:extent cx="11811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Bulldog Circul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76B5" w:rsidRDefault="00A476B5" w14:paraId="27B9168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6351" w:rsidRDefault="005D6351" w14:paraId="55B646E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8F4"/>
    <w:multiLevelType w:val="hybridMultilevel"/>
    <w:tmpl w:val="2C7C00EE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08DE5274"/>
    <w:multiLevelType w:val="hybridMultilevel"/>
    <w:tmpl w:val="F1061122"/>
    <w:lvl w:ilvl="0" w:tplc="AA3A0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AEAF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BC4A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2A0D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1D2F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7B6B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E0E8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FB2C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E20D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AA3523A"/>
    <w:multiLevelType w:val="hybridMultilevel"/>
    <w:tmpl w:val="A0D69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935ABC"/>
    <w:multiLevelType w:val="hybridMultilevel"/>
    <w:tmpl w:val="D28C0128"/>
    <w:lvl w:ilvl="0" w:tplc="A5486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550713A"/>
    <w:multiLevelType w:val="hybridMultilevel"/>
    <w:tmpl w:val="0E0EB0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CC10C7"/>
    <w:multiLevelType w:val="hybridMultilevel"/>
    <w:tmpl w:val="8DB01F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773A68"/>
    <w:multiLevelType w:val="hybridMultilevel"/>
    <w:tmpl w:val="B2285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5CE2"/>
    <w:multiLevelType w:val="multilevel"/>
    <w:tmpl w:val="0FB283CE"/>
    <w:lvl w:ilvl="0">
      <w:start w:val="1"/>
      <w:numFmt w:val="decimal"/>
      <w:lvlText w:val="%1."/>
      <w:lvlJc w:val="left"/>
      <w:pPr>
        <w:ind w:left="660" w:firstLine="300"/>
      </w:p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8" w15:restartNumberingAfterBreak="0">
    <w:nsid w:val="7425744A"/>
    <w:multiLevelType w:val="multilevel"/>
    <w:tmpl w:val="2BDE3CEC"/>
    <w:lvl w:ilvl="0">
      <w:start w:val="8"/>
      <w:numFmt w:val="decimal"/>
      <w:lvlText w:val="%1."/>
      <w:lvlJc w:val="left"/>
      <w:pPr>
        <w:ind w:left="660" w:firstLine="300"/>
      </w:pPr>
      <w:rPr>
        <w:b w:val="0"/>
      </w:r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9" w15:restartNumberingAfterBreak="0">
    <w:nsid w:val="74EA167F"/>
    <w:multiLevelType w:val="hybridMultilevel"/>
    <w:tmpl w:val="87AC6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4B621C"/>
    <w:multiLevelType w:val="hybridMultilevel"/>
    <w:tmpl w:val="117032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2013895">
    <w:abstractNumId w:val="7"/>
  </w:num>
  <w:num w:numId="2" w16cid:durableId="648941450">
    <w:abstractNumId w:val="8"/>
  </w:num>
  <w:num w:numId="3" w16cid:durableId="1161237347">
    <w:abstractNumId w:val="3"/>
  </w:num>
  <w:num w:numId="4" w16cid:durableId="396249810">
    <w:abstractNumId w:val="10"/>
  </w:num>
  <w:num w:numId="5" w16cid:durableId="370955179">
    <w:abstractNumId w:val="0"/>
  </w:num>
  <w:num w:numId="6" w16cid:durableId="1530921650">
    <w:abstractNumId w:val="4"/>
  </w:num>
  <w:num w:numId="7" w16cid:durableId="19863252">
    <w:abstractNumId w:val="5"/>
  </w:num>
  <w:num w:numId="8" w16cid:durableId="621807660">
    <w:abstractNumId w:val="9"/>
  </w:num>
  <w:num w:numId="9" w16cid:durableId="98766318">
    <w:abstractNumId w:val="1"/>
  </w:num>
  <w:num w:numId="10" w16cid:durableId="1535655237">
    <w:abstractNumId w:val="2"/>
  </w:num>
  <w:num w:numId="11" w16cid:durableId="102042630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A0"/>
    <w:rsid w:val="000074FE"/>
    <w:rsid w:val="0001418B"/>
    <w:rsid w:val="001C27F6"/>
    <w:rsid w:val="0025215B"/>
    <w:rsid w:val="0025721E"/>
    <w:rsid w:val="002E2F5E"/>
    <w:rsid w:val="003271DE"/>
    <w:rsid w:val="0034058B"/>
    <w:rsid w:val="00364149"/>
    <w:rsid w:val="003A5970"/>
    <w:rsid w:val="003C6804"/>
    <w:rsid w:val="0041722F"/>
    <w:rsid w:val="0043154F"/>
    <w:rsid w:val="0045451C"/>
    <w:rsid w:val="00463567"/>
    <w:rsid w:val="004C1C5D"/>
    <w:rsid w:val="004D5BD2"/>
    <w:rsid w:val="004E1F57"/>
    <w:rsid w:val="00513FC3"/>
    <w:rsid w:val="005C1959"/>
    <w:rsid w:val="005D6351"/>
    <w:rsid w:val="006054C7"/>
    <w:rsid w:val="00606A6E"/>
    <w:rsid w:val="0069576C"/>
    <w:rsid w:val="006A066B"/>
    <w:rsid w:val="006B7851"/>
    <w:rsid w:val="007200E0"/>
    <w:rsid w:val="00725898"/>
    <w:rsid w:val="00766568"/>
    <w:rsid w:val="00787652"/>
    <w:rsid w:val="00814097"/>
    <w:rsid w:val="0089049C"/>
    <w:rsid w:val="008F26A5"/>
    <w:rsid w:val="00914166"/>
    <w:rsid w:val="00931A27"/>
    <w:rsid w:val="00972001"/>
    <w:rsid w:val="00A111F0"/>
    <w:rsid w:val="00A476B5"/>
    <w:rsid w:val="00A92A79"/>
    <w:rsid w:val="00AC30A0"/>
    <w:rsid w:val="00AC7041"/>
    <w:rsid w:val="00CD552A"/>
    <w:rsid w:val="00DA5372"/>
    <w:rsid w:val="00DB367F"/>
    <w:rsid w:val="00DB75B7"/>
    <w:rsid w:val="00DD6F95"/>
    <w:rsid w:val="00E300BA"/>
    <w:rsid w:val="00E4539C"/>
    <w:rsid w:val="00F371FA"/>
    <w:rsid w:val="00FA5649"/>
    <w:rsid w:val="07821E65"/>
    <w:rsid w:val="0F01AED5"/>
    <w:rsid w:val="0F727456"/>
    <w:rsid w:val="1ABDDDD1"/>
    <w:rsid w:val="1C44E489"/>
    <w:rsid w:val="26BE9F15"/>
    <w:rsid w:val="33E0797F"/>
    <w:rsid w:val="49482943"/>
    <w:rsid w:val="4C0F56EE"/>
    <w:rsid w:val="594B0214"/>
    <w:rsid w:val="61D44DD5"/>
    <w:rsid w:val="67E879C8"/>
    <w:rsid w:val="6C7CB732"/>
    <w:rsid w:val="72187943"/>
    <w:rsid w:val="73CB97BD"/>
    <w:rsid w:val="790700B2"/>
    <w:rsid w:val="7A13D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EF64"/>
  <w15:docId w15:val="{BD3FC1C6-1B8F-48BC-99A5-0C4834DC55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5372"/>
  </w:style>
  <w:style w:type="paragraph" w:styleId="Footer">
    <w:name w:val="footer"/>
    <w:basedOn w:val="Normal"/>
    <w:link w:val="Foot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A5372"/>
  </w:style>
  <w:style w:type="paragraph" w:styleId="Default" w:customStyle="1">
    <w:name w:val="Default"/>
    <w:rsid w:val="00DB367F"/>
    <w:pPr>
      <w:autoSpaceDE w:val="0"/>
      <w:autoSpaceDN w:val="0"/>
      <w:adjustRightInd w:val="0"/>
    </w:pPr>
  </w:style>
  <w:style w:type="character" w:styleId="go" w:customStyle="1">
    <w:name w:val="go"/>
    <w:basedOn w:val="DefaultParagraphFont"/>
    <w:rsid w:val="004C1C5D"/>
  </w:style>
  <w:style w:type="character" w:styleId="TitleChar" w:customStyle="1">
    <w:name w:val="Title Char"/>
    <w:basedOn w:val="DefaultParagraphFont"/>
    <w:link w:val="Title"/>
    <w:rsid w:val="00A476B5"/>
    <w:rPr>
      <w:b/>
      <w:sz w:val="72"/>
      <w:szCs w:val="72"/>
    </w:rPr>
  </w:style>
  <w:style w:type="table" w:styleId="TableGrid">
    <w:name w:val="Table Grid"/>
    <w:basedOn w:val="TableNormal"/>
    <w:uiPriority w:val="39"/>
    <w:rsid w:val="007876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F26A5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56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D6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0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7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Moss, Sarah</dc:creator>
  <lastModifiedBy>Doss, Pamela</lastModifiedBy>
  <revision>3</revision>
  <lastPrinted>2022-08-01T14:00:00.0000000Z</lastPrinted>
  <dcterms:created xsi:type="dcterms:W3CDTF">2022-08-01T15:26:00.0000000Z</dcterms:created>
  <dcterms:modified xsi:type="dcterms:W3CDTF">2023-08-03T17:21:43.1923335Z</dcterms:modified>
</coreProperties>
</file>